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1036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Кургузова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18810586250314008912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>862509200</w:t>
      </w:r>
      <w:r>
        <w:rPr>
          <w:rFonts w:ascii="Times New Roman" w:eastAsia="Times New Roman" w:hAnsi="Times New Roman" w:cs="Times New Roman"/>
          <w:sz w:val="28"/>
          <w:szCs w:val="28"/>
        </w:rPr>
        <w:t>58273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18810586250314008912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18810586250314008912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0412365400725010362520127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3536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CB013-B9A5-4A8B-A2A2-0771AE0753B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